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</w:pPr>
      <w:r>
        <w:rPr>
          <w:rFonts w:ascii="Calibri" w:hAnsi="Calibri" w:eastAsia="Calibri"/>
          <w:b/>
          <w:i w:val="0"/>
          <w:color w:val="AB7E40"/>
          <w:sz w:val="18"/>
        </w:rPr>
        <w:t>KOSTENLOSE VORLAGE VON MAIVELO</w:t>
      </w:r>
    </w:p>
    <w:p>
      <w:pPr>
        <w:spacing w:before="0" w:after="160"/>
      </w:pPr>
      <w:r>
        <w:rPr>
          <w:rFonts w:ascii="Calibri" w:hAnsi="Calibri" w:eastAsia="Calibri"/>
          <w:b/>
          <w:i w:val="0"/>
          <w:color w:val="3A251F"/>
          <w:sz w:val="48"/>
        </w:rPr>
        <w:t>Kündigung meines Mobilfunkvertrags</w:t>
      </w:r>
    </w:p>
    <w:p>
      <w:pPr>
        <w:spacing w:after="320"/>
      </w:pPr>
      <w:r>
        <w:rPr>
          <w:rFonts w:ascii="Calibri" w:hAnsi="Calibri" w:eastAsia="Calibri"/>
          <w:b w:val="0"/>
          <w:i/>
          <w:color w:val="606060"/>
          <w:sz w:val="20"/>
        </w:rPr>
        <w:t>Alle Angaben in eckigen Klammern ersetzen. Die Vorlage ist für eine ordentliche Kündigung gedacht.</w:t>
      </w:r>
    </w:p>
    <w:p>
      <w:pPr>
        <w:spacing w:after="0"/>
      </w:pPr>
      <w:r>
        <w:rPr>
          <w:rFonts w:ascii="Calibri" w:hAnsi="Calibri" w:eastAsia="Calibri"/>
          <w:b w:val="0"/>
          <w:i w:val="0"/>
          <w:color w:val="231D1B"/>
          <w:sz w:val="21"/>
        </w:rPr>
        <w:t>[Vorname Nachname]</w:t>
      </w:r>
    </w:p>
    <w:p>
      <w:pPr>
        <w:spacing w:after="0"/>
      </w:pPr>
      <w:r>
        <w:rPr>
          <w:rFonts w:ascii="Calibri" w:hAnsi="Calibri" w:eastAsia="Calibri"/>
          <w:b w:val="0"/>
          <w:i w:val="0"/>
          <w:color w:val="231D1B"/>
          <w:sz w:val="21"/>
        </w:rPr>
        <w:t>[Straße Hausnummer]</w:t>
      </w:r>
    </w:p>
    <w:p>
      <w:pPr>
        <w:spacing w:after="0"/>
      </w:pPr>
      <w:r>
        <w:rPr>
          <w:rFonts w:ascii="Calibri" w:hAnsi="Calibri" w:eastAsia="Calibri"/>
          <w:b w:val="0"/>
          <w:i w:val="0"/>
          <w:color w:val="231D1B"/>
          <w:sz w:val="21"/>
        </w:rPr>
        <w:t>[PLZ Ort]</w:t>
      </w:r>
    </w:p>
    <w:p>
      <w:pPr>
        <w:spacing w:after="0"/>
      </w:pPr>
      <w:r>
        <w:rPr>
          <w:rFonts w:ascii="Calibri" w:hAnsi="Calibri" w:eastAsia="Calibri"/>
          <w:b w:val="0"/>
          <w:i w:val="0"/>
          <w:color w:val="231D1B"/>
          <w:sz w:val="21"/>
        </w:rPr>
        <w:t>[E-Mail-Adresse]</w:t>
      </w:r>
    </w:p>
    <w:p>
      <w:pPr>
        <w:spacing w:after="160"/>
      </w:pPr>
    </w:p>
    <w:p>
      <w:pPr>
        <w:spacing w:after="0"/>
      </w:pPr>
      <w:r>
        <w:rPr>
          <w:rFonts w:ascii="Calibri" w:hAnsi="Calibri" w:eastAsia="Calibri"/>
          <w:b w:val="0"/>
          <w:i w:val="0"/>
          <w:color w:val="231D1B"/>
          <w:sz w:val="21"/>
        </w:rPr>
        <w:t>[Name des Mobilfunkanbieters]</w:t>
      </w:r>
    </w:p>
    <w:p>
      <w:pPr>
        <w:spacing w:after="0"/>
      </w:pPr>
      <w:r>
        <w:rPr>
          <w:rFonts w:ascii="Calibri" w:hAnsi="Calibri" w:eastAsia="Calibri"/>
          <w:b w:val="0"/>
          <w:i w:val="0"/>
          <w:color w:val="231D1B"/>
          <w:sz w:val="21"/>
        </w:rPr>
        <w:t>[Anschrift des Mobilfunkanbieters]</w:t>
      </w:r>
    </w:p>
    <w:p>
      <w:pPr>
        <w:spacing w:after="0"/>
      </w:pPr>
      <w:r>
        <w:rPr>
          <w:rFonts w:ascii="Calibri" w:hAnsi="Calibri" w:eastAsia="Calibri"/>
          <w:b w:val="0"/>
          <w:i w:val="0"/>
          <w:color w:val="231D1B"/>
          <w:sz w:val="21"/>
        </w:rPr>
        <w:t>[PLZ Ort]</w:t>
      </w:r>
    </w:p>
    <w:p>
      <w:pPr>
        <w:spacing w:before="160" w:after="280"/>
        <w:jc w:val="right"/>
      </w:pPr>
      <w:r>
        <w:rPr>
          <w:rFonts w:ascii="Calibri" w:hAnsi="Calibri" w:eastAsia="Calibri"/>
          <w:b w:val="0"/>
          <w:i w:val="0"/>
          <w:color w:val="231D1B"/>
          <w:sz w:val="21"/>
        </w:rPr>
        <w:t>[Ort], [Datum]</w:t>
      </w:r>
    </w:p>
    <w:p>
      <w:pPr>
        <w:spacing w:after="80"/>
      </w:pPr>
      <w:r>
        <w:rPr>
          <w:rFonts w:ascii="Calibri" w:hAnsi="Calibri" w:eastAsia="Calibri"/>
          <w:b/>
          <w:i w:val="0"/>
          <w:color w:val="3A251F"/>
          <w:sz w:val="24"/>
        </w:rPr>
        <w:t>Kündigung meines Mobilfunkvertrags</w:t>
      </w:r>
    </w:p>
    <w:p>
      <w:pPr>
        <w:spacing w:after="240"/>
      </w:pPr>
      <w:r>
        <w:rPr>
          <w:rFonts w:ascii="Calibri" w:hAnsi="Calibri" w:eastAsia="Calibri"/>
          <w:b/>
          <w:i w:val="0"/>
          <w:color w:val="606060"/>
          <w:sz w:val="21"/>
        </w:rPr>
        <w:t>Rufnummer: [Mobilfunknummer] | Vertrags-/Kundennummer: [Nummer]</w:t>
      </w:r>
    </w:p>
    <w:p>
      <w:pPr>
        <w:spacing w:after="180"/>
      </w:pPr>
      <w:r>
        <w:t>Sehr geehrte Damen und Herren,</w:t>
      </w:r>
    </w:p>
    <w:p>
      <w:pPr>
        <w:spacing w:after="180"/>
      </w:pPr>
      <w:r>
        <w:rPr>
          <w:rFonts w:ascii="Calibri" w:hAnsi="Calibri" w:eastAsia="Calibri"/>
          <w:b w:val="0"/>
          <w:i w:val="0"/>
          <w:color w:val="231D1B"/>
          <w:sz w:val="22"/>
        </w:rPr>
        <w:t xml:space="preserve">hiermit kündige ich meinen Mobilfunkvertrag mit der Rufnummer </w:t>
      </w:r>
      <w:r>
        <w:rPr>
          <w:rFonts w:ascii="Calibri" w:hAnsi="Calibri" w:eastAsia="Calibri"/>
          <w:b/>
          <w:i w:val="0"/>
          <w:color w:val="231D1B"/>
          <w:sz w:val="22"/>
        </w:rPr>
        <w:t>[Mobilfunknummer]</w:t>
      </w:r>
      <w:r>
        <w:rPr>
          <w:rFonts w:ascii="Calibri" w:hAnsi="Calibri" w:eastAsia="Calibri"/>
          <w:b w:val="0"/>
          <w:i w:val="0"/>
          <w:color w:val="231D1B"/>
          <w:sz w:val="22"/>
        </w:rPr>
        <w:t xml:space="preserve"> und der Vertrags- oder Kundennummer </w:t>
      </w:r>
      <w:r>
        <w:rPr>
          <w:rFonts w:ascii="Calibri" w:hAnsi="Calibri" w:eastAsia="Calibri"/>
          <w:b/>
          <w:i w:val="0"/>
          <w:color w:val="231D1B"/>
          <w:sz w:val="22"/>
        </w:rPr>
        <w:t>[Vertrags-/Kundennummer]</w:t>
      </w:r>
      <w:r>
        <w:rPr>
          <w:rFonts w:ascii="Calibri" w:hAnsi="Calibri" w:eastAsia="Calibri"/>
          <w:b w:val="0"/>
          <w:i w:val="0"/>
          <w:color w:val="231D1B"/>
          <w:sz w:val="22"/>
        </w:rPr>
        <w:t xml:space="preserve"> ordentlich zum </w:t>
      </w:r>
      <w:r>
        <w:rPr>
          <w:rFonts w:ascii="Calibri" w:hAnsi="Calibri" w:eastAsia="Calibri"/>
          <w:b/>
          <w:i w:val="0"/>
          <w:color w:val="231D1B"/>
          <w:sz w:val="22"/>
        </w:rPr>
        <w:t>[gewünschtes Vertragsende]</w:t>
      </w:r>
      <w:r>
        <w:rPr>
          <w:rFonts w:ascii="Calibri" w:hAnsi="Calibri" w:eastAsia="Calibri"/>
          <w:b w:val="0"/>
          <w:i w:val="0"/>
          <w:color w:val="231D1B"/>
          <w:sz w:val="22"/>
        </w:rPr>
        <w:t>, hilfsweise zum nächstmöglichen Zeitpunkt.</w:t>
      </w:r>
    </w:p>
    <w:p>
      <w:pPr>
        <w:spacing w:after="180"/>
      </w:pPr>
      <w:r>
        <w:t>Bitte bestätigen Sie mir den Eingang dieser Kündigung und teilen Sie mir das genaue Vertragsende in Textform mit.</w:t>
      </w:r>
    </w:p>
    <w:p>
      <w:pPr>
        <w:spacing w:after="280"/>
      </w:pPr>
      <w:r>
        <w:t>Die Mitnahme meiner Mobilfunknummer beauftrage ich gegebenenfalls separat.</w:t>
      </w:r>
    </w:p>
    <w:p>
      <w:r>
        <w:t>Mit freundlichen Grüßen</w:t>
      </w:r>
    </w:p>
    <w:p>
      <w:pPr>
        <w:spacing w:before="360" w:after="0"/>
      </w:pPr>
      <w:r>
        <w:rPr>
          <w:rFonts w:ascii="Calibri" w:hAnsi="Calibri" w:eastAsia="Calibri"/>
          <w:b/>
          <w:i w:val="0"/>
          <w:color w:val="231D1B"/>
          <w:sz w:val="22"/>
        </w:rPr>
        <w:t>[Vorname Nachname]</w:t>
      </w:r>
    </w:p>
    <w:p>
      <w:r>
        <w:br w:type="page"/>
      </w:r>
    </w:p>
    <w:p>
      <w:pPr>
        <w:spacing w:before="0" w:after="40"/>
      </w:pPr>
      <w:r>
        <w:rPr>
          <w:rFonts w:ascii="Calibri" w:hAnsi="Calibri" w:eastAsia="Calibri"/>
          <w:b/>
          <w:i w:val="0"/>
          <w:color w:val="AB7E40"/>
          <w:sz w:val="18"/>
        </w:rPr>
        <w:t>MAIVELO KURZCHECK</w:t>
      </w:r>
    </w:p>
    <w:p>
      <w:pPr>
        <w:spacing w:before="0" w:after="160"/>
      </w:pPr>
      <w:r>
        <w:rPr>
          <w:rFonts w:ascii="Calibri" w:hAnsi="Calibri" w:eastAsia="Calibri"/>
          <w:b/>
          <w:i w:val="0"/>
          <w:color w:val="3A251F"/>
          <w:sz w:val="40"/>
        </w:rPr>
        <w:t>Vor dem Absenden prüfen</w:t>
      </w:r>
    </w:p>
    <w:tbl>
      <w:tblPr>
        <w:tblW w:type="dxa" w:w="9638"/>
        <w:tblLayout w:type="fixed"/>
        <w:tblLook w:firstColumn="1" w:firstRow="1" w:lastColumn="0" w:lastRow="0" w:noHBand="0" w:noVBand="1" w:val="04A0"/>
        <w:tblInd w:w="120" w:type="dxa"/>
      </w:tblPr>
      <w:tblGrid>
        <w:gridCol w:w="9638"/>
      </w:tblGrid>
      <w:tr>
        <w:tc>
          <w:tcPr>
            <w:tcW w:type="dxa" w:w="9638"/>
            <w:tcMar>
              <w:top w:w="100" w:type="dxa"/>
              <w:start w:w="140" w:type="dxa"/>
              <w:bottom w:w="100" w:type="dxa"/>
              <w:end w:w="140" w:type="dxa"/>
            </w:tcMar>
            <w:shd w:fill="F7F3EC"/>
          </w:tcPr>
          <w:p>
            <w:pPr>
              <w:spacing w:after="60"/>
            </w:pPr>
            <w:r>
              <w:rPr>
                <w:rFonts w:ascii="Calibri" w:hAnsi="Calibri" w:eastAsia="Calibri"/>
                <w:b/>
                <w:i w:val="0"/>
                <w:color w:val="3A251F"/>
                <w:sz w:val="21"/>
              </w:rPr>
              <w:t>Wichtig</w:t>
            </w:r>
          </w:p>
          <w:p>
            <w:pPr>
              <w:spacing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231D1B"/>
                <w:sz w:val="19"/>
              </w:rPr>
              <w:t>Kündigungsfrist und Vertragsende anhand der eigenen Rechnung, Vertragszusammenfassung oder des Kundenportals prüfen. Bei einem besonderen oder streitigen Kündigungsgrund kann individuelle Beratung nötig sein.</w:t>
            </w:r>
          </w:p>
        </w:tc>
      </w:tr>
    </w:tbl>
    <w:p>
      <w:pPr>
        <w:pStyle w:val="Heading1"/>
      </w:pPr>
      <w:r>
        <w:t>Fünf Schritte</w:t>
      </w:r>
    </w:p>
    <w:p>
      <w:pPr>
        <w:numPr>
          <w:ilvl w:val="0"/>
          <w:numId w:val="11"/>
        </w:numPr>
      </w:pPr>
      <w:r>
        <w:rPr>
          <w:rFonts w:ascii="Calibri" w:hAnsi="Calibri" w:eastAsia="Calibri"/>
          <w:b w:val="0"/>
          <w:i w:val="0"/>
          <w:color w:val="231D1B"/>
          <w:sz w:val="22"/>
        </w:rPr>
        <w:t>Vertragsdaten prüfen: Name, Anschrift, Rufnummer sowie Kunden- oder Vertragsnummer müssen stimmen.</w:t>
      </w:r>
    </w:p>
    <w:p>
      <w:pPr>
        <w:numPr>
          <w:ilvl w:val="0"/>
          <w:numId w:val="11"/>
        </w:numPr>
      </w:pPr>
      <w:r>
        <w:rPr>
          <w:rFonts w:ascii="Calibri" w:hAnsi="Calibri" w:eastAsia="Calibri"/>
          <w:b w:val="0"/>
          <w:i w:val="0"/>
          <w:color w:val="231D1B"/>
          <w:sz w:val="22"/>
        </w:rPr>
        <w:t>Frist prüfen: Nach einer stillschweigenden Verlängerung gilt bei Telekommunikationsverträgen eine Kündigungsfrist von einem Monat.</w:t>
      </w:r>
    </w:p>
    <w:p>
      <w:pPr>
        <w:numPr>
          <w:ilvl w:val="0"/>
          <w:numId w:val="11"/>
        </w:numPr>
      </w:pPr>
      <w:r>
        <w:rPr>
          <w:rFonts w:ascii="Calibri" w:hAnsi="Calibri" w:eastAsia="Calibri"/>
          <w:b w:val="0"/>
          <w:i w:val="0"/>
          <w:color w:val="231D1B"/>
          <w:sz w:val="22"/>
        </w:rPr>
        <w:t>Nachweis sichern: Kündigungsbutton, Portal, E-Mail oder Brief verwenden und Bestätigung speichern.</w:t>
      </w:r>
    </w:p>
    <w:p>
      <w:pPr>
        <w:numPr>
          <w:ilvl w:val="0"/>
          <w:numId w:val="11"/>
        </w:numPr>
      </w:pPr>
      <w:r>
        <w:rPr>
          <w:rFonts w:ascii="Calibri" w:hAnsi="Calibri" w:eastAsia="Calibri"/>
          <w:b w:val="0"/>
          <w:i w:val="0"/>
          <w:color w:val="231D1B"/>
          <w:sz w:val="22"/>
        </w:rPr>
        <w:t>Rufnummernmitnahme separat beauftragen; die Kundendaten müssen übereinstimmen.</w:t>
      </w:r>
    </w:p>
    <w:p>
      <w:pPr>
        <w:numPr>
          <w:ilvl w:val="0"/>
          <w:numId w:val="11"/>
        </w:numPr>
      </w:pPr>
      <w:r>
        <w:rPr>
          <w:rFonts w:ascii="Calibri" w:hAnsi="Calibri" w:eastAsia="Calibri"/>
          <w:b w:val="0"/>
          <w:i w:val="0"/>
          <w:color w:val="231D1B"/>
          <w:sz w:val="22"/>
        </w:rPr>
        <w:t>Schlussrechnung und Zusatzverträge prüfen; Smartphone-Raten oder Zusatzkarten können weiterlaufen.</w:t>
      </w:r>
    </w:p>
    <w:p>
      <w:pPr>
        <w:pStyle w:val="Heading1"/>
      </w:pPr>
      <w:r>
        <w:t>Nach dem Absenden</w:t>
      </w:r>
    </w:p>
    <w:p>
      <w:pPr>
        <w:numPr>
          <w:ilvl w:val="0"/>
          <w:numId w:val="10"/>
        </w:numPr>
      </w:pPr>
      <w:r>
        <w:rPr>
          <w:rFonts w:ascii="Calibri" w:hAnsi="Calibri" w:eastAsia="Calibri"/>
          <w:b w:val="0"/>
          <w:i w:val="0"/>
          <w:color w:val="231D1B"/>
          <w:sz w:val="22"/>
        </w:rPr>
        <w:t>Bestätigung und Vertragsende speichern.</w:t>
      </w:r>
    </w:p>
    <w:p>
      <w:pPr>
        <w:numPr>
          <w:ilvl w:val="0"/>
          <w:numId w:val="10"/>
        </w:numPr>
      </w:pPr>
      <w:r>
        <w:rPr>
          <w:rFonts w:ascii="Calibri" w:hAnsi="Calibri" w:eastAsia="Calibri"/>
          <w:b w:val="0"/>
          <w:i w:val="0"/>
          <w:color w:val="231D1B"/>
          <w:sz w:val="22"/>
        </w:rPr>
        <w:t>Rufnummernmitnahme beim neuen Anbieter beauftragen.</w:t>
      </w:r>
    </w:p>
    <w:p>
      <w:pPr>
        <w:numPr>
          <w:ilvl w:val="0"/>
          <w:numId w:val="10"/>
        </w:numPr>
      </w:pPr>
      <w:r>
        <w:rPr>
          <w:rFonts w:ascii="Calibri" w:hAnsi="Calibri" w:eastAsia="Calibri"/>
          <w:b w:val="0"/>
          <w:i w:val="0"/>
          <w:color w:val="231D1B"/>
          <w:sz w:val="22"/>
        </w:rPr>
        <w:t>Letzte Rechnung kontrollieren und wichtige Unterlagen sichern.</w:t>
      </w:r>
    </w:p>
    <w:p>
      <w:pPr>
        <w:pStyle w:val="Heading1"/>
      </w:pPr>
      <w:r>
        <w:t>Kostenlose Vertragsprüfung</w:t>
      </w:r>
    </w:p>
    <w:p>
      <w:r>
        <w:rPr>
          <w:rFonts w:ascii="Calibri" w:hAnsi="Calibri" w:eastAsia="Calibri"/>
          <w:b w:val="0"/>
          <w:i w:val="0"/>
          <w:color w:val="231D1B"/>
          <w:sz w:val="22"/>
        </w:rPr>
        <w:t xml:space="preserve">Unsicher bei Laufzeit oder Kündigungsfrist? MAIVELO prüft deinen Vertrag kostenlos auf Deutsch oder Arabisch. </w:t>
      </w:r>
      <w:hyperlink r:id="rId11">
        <w:r>
          <w:rPr>
            <w:rFonts w:ascii="Calibri" w:hAnsi="Calibri"/>
            <w:color w:val="2E5E8C"/>
            <w:u w:val="single"/>
          </w:rPr>
          <w:t>www.maivelo.de/vertragspruefung/</w:t>
        </w:r>
      </w:hyperlink>
    </w:p>
    <w:p>
      <w:pPr>
        <w:pStyle w:val="Heading2"/>
      </w:pPr>
      <w:r>
        <w:t>Offizielle Informationen</w:t>
      </w:r>
    </w:p>
    <w:p>
      <w:pPr>
        <w:spacing w:after="60"/>
      </w:pPr>
      <w:hyperlink r:id="rId12">
        <w:r>
          <w:rPr>
            <w:rFonts w:ascii="Calibri" w:hAnsi="Calibri"/>
            <w:color w:val="2E5E8C"/>
            <w:u w:val="single"/>
          </w:rPr>
          <w:t>Bundesnetzagentur: Vertrag</w:t>
        </w:r>
      </w:hyperlink>
    </w:p>
    <w:p>
      <w:pPr>
        <w:spacing w:after="60"/>
      </w:pPr>
      <w:hyperlink r:id="rId13">
        <w:r>
          <w:rPr>
            <w:rFonts w:ascii="Calibri" w:hAnsi="Calibri"/>
            <w:color w:val="2E5E8C"/>
            <w:u w:val="single"/>
          </w:rPr>
          <w:t>Bundesnetzagentur: Anbieterwechsel und Rufnummernmitnahme</w:t>
        </w:r>
      </w:hyperlink>
    </w:p>
    <w:p>
      <w:pPr>
        <w:spacing w:after="60"/>
      </w:pPr>
      <w:hyperlink r:id="rId14">
        <w:r>
          <w:rPr>
            <w:rFonts w:ascii="Calibri" w:hAnsi="Calibri"/>
            <w:color w:val="2E5E8C"/>
            <w:u w:val="single"/>
          </w:rPr>
          <w:t>§ 56 Telekommunikationsgesetz</w:t>
        </w:r>
      </w:hyperlink>
    </w:p>
    <w:p>
      <w:pPr>
        <w:spacing w:after="60"/>
      </w:pPr>
      <w:hyperlink r:id="rId15">
        <w:r>
          <w:rPr>
            <w:rFonts w:ascii="Calibri" w:hAnsi="Calibri"/>
            <w:color w:val="2E5E8C"/>
            <w:u w:val="single"/>
          </w:rPr>
          <w:t>§ 312k Bürgerliches Gesetzbuch</w:t>
        </w:r>
      </w:hyperlink>
    </w:p>
    <w:p>
      <w:pPr>
        <w:spacing w:before="200" w:after="0"/>
      </w:pPr>
      <w:r>
        <w:rPr>
          <w:rFonts w:ascii="Calibri" w:hAnsi="Calibri" w:eastAsia="Calibri"/>
          <w:b w:val="0"/>
          <w:i/>
          <w:color w:val="606060"/>
          <w:sz w:val="18"/>
        </w:rPr>
        <w:t>Hinweis: Diese Vorlage dient der allgemeinen Information und ersetzt keine Rechtsberatung.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020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Calibri" w:hAnsi="Calibri" w:eastAsia="Calibri"/>
        <w:b w:val="0"/>
        <w:i w:val="0"/>
        <w:color w:val="606060"/>
        <w:sz w:val="17"/>
      </w:rPr>
      <w:t xml:space="preserve">Kostenlose Vorlage | maivelo.de | Stand 17.08.2026 | Seite </w:t>
    </w:r>
    <w:r>
      <w:rPr>
        <w:rFonts w:ascii="Calibri" w:hAnsi="Calibri" w:eastAsia="Calibri"/>
        <w:b w:val="0"/>
        <w:i w:val="0"/>
        <w:color w:val="606060"/>
        <w:sz w:val="17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Calibri" w:hAnsi="Calibri" w:eastAsia="Calibri"/>
        <w:b w:val="0"/>
        <w:i w:val="0"/>
        <w:color w:val="606060"/>
        <w:sz w:val="17"/>
      </w:rPr>
      <w:t>MAIVELO | Handyvertrag kündigen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suff w:val="tab"/>
      <w:pPr>
        <w:tabs>
          <w:tab w:val="num" w:pos="540"/>
        </w:tabs>
        <w:ind w:left="540" w:hanging="270"/>
        <w:spacing w:after="80" w:line="300" w:lineRule="auto"/>
      </w:p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suff w:val="tab"/>
      <w:pPr>
        <w:tabs>
          <w:tab w:val="num" w:pos="540"/>
        </w:tabs>
        <w:ind w:left="540" w:hanging="270"/>
        <w:spacing w:after="80" w:line="300" w:lineRule="auto"/>
      </w:pPr>
    </w:lvl>
  </w:abstract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 w:eastAsia="Calibri"/>
      <w:b w:val="0"/>
      <w:color w:val="231D1B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 w:eastAsia="Calibri"/>
      <w:b/>
      <w:bCs/>
      <w:color w:val="3A251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 w:eastAsia="Calibri"/>
      <w:b/>
      <w:bCs/>
      <w:color w:val="AB7E4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 w:eastAsia="Calibri"/>
      <w:b/>
      <w:bCs/>
      <w:color w:val="3A251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maivelo.de/vertragspruefung/" TargetMode="External"/><Relationship Id="rId12" Type="http://schemas.openxmlformats.org/officeDocument/2006/relationships/hyperlink" Target="https://www.bundesnetzagentur.de/DE/Vportal/TK/InternetTelefon/Vertrag/start.html" TargetMode="External"/><Relationship Id="rId13" Type="http://schemas.openxmlformats.org/officeDocument/2006/relationships/hyperlink" Target="https://www.bundesnetzagentur.de/DE/Vportal/TK/InternetTelefon/Wechsel/artikel.html" TargetMode="External"/><Relationship Id="rId14" Type="http://schemas.openxmlformats.org/officeDocument/2006/relationships/hyperlink" Target="https://www.gesetze-im-internet.de/tkg_2021/__56.html" TargetMode="External"/><Relationship Id="rId15" Type="http://schemas.openxmlformats.org/officeDocument/2006/relationships/hyperlink" Target="https://www.gesetze-im-internet.de/bgb/__312k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Handyvertrag Kündigungsvorlage</dc:title>
  <dc:subject>Kostenlose Vorlage zur ordentlichen Kündigung eines Mobilfunkvertrags</dc:subject>
  <dc:creator>MAIVELO Redaktion</dc:creator>
  <cp:keywords>Handyvertrag kündigen, Kündigungsvorlage, Mobilfunkvertrag, MAIVELO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